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Customer success plan</w:t>
      </w:r>
    </w:p>
    <w:p>
      <w:pPr>
        <w:pStyle w:val="Subtitle"/>
      </w:pPr>
      <w:r>
        <w:t xml:space="preserve">[Customer name] · [Start date – end date]</w:t>
      </w:r>
    </w:p>
    <w:p>
      <w:pPr>
        <w:pStyle w:val="Note"/>
      </w:pPr>
      <w:r>
        <w:t xml:space="preserve">Blank template — save a copy for each customer and replace the prompts.</w:t>
      </w:r>
    </w:p>
    <w:tbl>
      <w:tblPr>
        <w:tblW w:w="10206" w:type="dxa"/>
        <w:tblLayout w:type="fixed"/>
        <w:tblBorders>
          <w:top w:val="single" w:sz="4" w:color="DDE6ED"/>
          <w:left w:val="single" w:sz="4" w:color="DDE6ED"/>
          <w:bottom w:val="single" w:sz="4" w:color="DDE6ED"/>
          <w:right w:val="single" w:sz="4" w:color="DDE6ED"/>
          <w:insideH w:val="single" w:sz="4" w:color="DDE6ED"/>
          <w:insideV w:val="single" w:sz="4" w:color="DDE6ED"/>
        </w:tblBorders>
        <w:tblCellMar>
          <w:top w:w="90" w:type="dxa"/>
          <w:left w:w="130" w:type="dxa"/>
          <w:bottom w:w="90" w:type="dxa"/>
          <w:right w:w="130" w:type="dxa"/>
        </w:tblCellMar>
      </w:tblPr>
      <w:tblGrid>
        <w:gridCol w:w="2600"/>
        <w:gridCol w:w="2600"/>
        <w:gridCol w:w="2100"/>
        <w:gridCol w:w="2906"/>
      </w:tblGrid>
      <w:tr>
        <w:trPr>
          <w:cantSplit/>
          <w:tblHeader/>
        </w:trPr>
        <w:tc>
          <w:tcPr>
            <w:tcW w:w="26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Customer contact</w:t>
            </w:r>
          </w:p>
        </w:tc>
        <w:tc>
          <w:tcPr>
            <w:tcW w:w="26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Our contact</w:t>
            </w:r>
          </w:p>
        </w:tc>
        <w:tc>
          <w:tcPr>
            <w:tcW w:w="21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Last reviewed</w:t>
            </w:r>
          </w:p>
        </w:tc>
        <w:tc>
          <w:tcPr>
            <w:tcW w:w="2906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Next review</w:t>
            </w:r>
          </w:p>
        </w:tc>
      </w:tr>
      <w:tr>
        <w:trPr>
          <w:cantSplit/>
        </w:trPr>
        <w:tc>
          <w:tcPr>
            <w:tcW w:w="2600" w:type="dxa"/>
            <w:vAlign w:val="center"/>
          </w:tcPr>
          <w:p>
            <w:pPr>
              <w:pStyle w:val="TableCell"/>
            </w:pPr>
            <w:r>
              <w:t xml:space="preserve">[Customer’s name / role]</w:t>
            </w:r>
          </w:p>
        </w:tc>
        <w:tc>
          <w:tcPr>
            <w:tcW w:w="2600" w:type="dxa"/>
            <w:vAlign w:val="center"/>
          </w:tcPr>
          <w:p>
            <w:pPr>
              <w:pStyle w:val="TableCell"/>
            </w:pPr>
            <w:r>
              <w:t xml:space="preserve">[Your name / role]</w:t>
            </w:r>
          </w:p>
        </w:tc>
        <w:tc>
          <w:tcPr>
            <w:tcW w:w="2100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  <w:tc>
          <w:tcPr>
            <w:tcW w:w="2906" w:type="dxa"/>
            <w:vAlign w:val="center"/>
          </w:tcPr>
          <w:p>
            <w:pPr>
              <w:pStyle w:val="TableCell"/>
            </w:pPr>
            <w:r>
              <w:t xml:space="preserve">[Date and time]</w:t>
            </w:r>
          </w:p>
        </w:tc>
      </w:tr>
    </w:tbl>
    <w:p>
      <w:pPr>
        <w:pStyle w:val="Heading1"/>
      </w:pPr>
      <w:r>
        <w:t xml:space="preserve">Customer outcome</w:t>
      </w:r>
    </w:p>
    <w:p>
      <w:pPr>
        <w:pStyle w:val="Normal"/>
      </w:pPr>
      <w:r>
        <w:t xml:space="preserve">[The business result we want to achieve, and why it matters to the customer.]</w:t>
      </w:r>
    </w:p>
    <w:p>
      <w:pPr>
        <w:pStyle w:val="Heading1"/>
      </w:pPr>
      <w:r>
        <w:t xml:space="preserve">Success measures</w:t>
      </w:r>
    </w:p>
    <w:tbl>
      <w:tblPr>
        <w:tblW w:w="10206" w:type="dxa"/>
        <w:tblLayout w:type="fixed"/>
        <w:tblBorders>
          <w:top w:val="single" w:sz="4" w:color="DDE6ED"/>
          <w:left w:val="single" w:sz="4" w:color="DDE6ED"/>
          <w:bottom w:val="single" w:sz="4" w:color="DDE6ED"/>
          <w:right w:val="single" w:sz="4" w:color="DDE6ED"/>
          <w:insideH w:val="single" w:sz="4" w:color="DDE6ED"/>
          <w:insideV w:val="single" w:sz="4" w:color="DDE6ED"/>
        </w:tblBorders>
        <w:tblCellMar>
          <w:top w:w="90" w:type="dxa"/>
          <w:left w:w="130" w:type="dxa"/>
          <w:bottom w:w="90" w:type="dxa"/>
          <w:right w:w="130" w:type="dxa"/>
        </w:tblCellMar>
      </w:tblPr>
      <w:tblGrid>
        <w:gridCol w:w="3100"/>
        <w:gridCol w:w="1900"/>
        <w:gridCol w:w="1900"/>
        <w:gridCol w:w="1900"/>
        <w:gridCol w:w="1406"/>
      </w:tblGrid>
      <w:tr>
        <w:trPr>
          <w:cantSplit/>
          <w:tblHeader/>
        </w:trPr>
        <w:tc>
          <w:tcPr>
            <w:tcW w:w="31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Measure</w:t>
            </w:r>
          </w:p>
        </w:tc>
        <w:tc>
          <w:tcPr>
            <w:tcW w:w="19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Starting point</w:t>
            </w:r>
          </w:p>
        </w:tc>
        <w:tc>
          <w:tcPr>
            <w:tcW w:w="19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Latest result</w:t>
            </w:r>
          </w:p>
        </w:tc>
        <w:tc>
          <w:tcPr>
            <w:tcW w:w="19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Target</w:t>
            </w:r>
          </w:p>
        </w:tc>
        <w:tc>
          <w:tcPr>
            <w:tcW w:w="1406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By</w:t>
            </w:r>
          </w:p>
        </w:tc>
      </w:tr>
      <w:tr>
        <w:trPr>
          <w:cantSplit/>
        </w:trPr>
        <w:tc>
          <w:tcPr>
            <w:tcW w:w="3100" w:type="dxa"/>
            <w:vAlign w:val="center"/>
          </w:tcPr>
          <w:p>
            <w:pPr>
              <w:pStyle w:val="TableCell"/>
            </w:pPr>
            <w:r>
              <w:t xml:space="preserve">[Main result]</w:t>
            </w:r>
          </w:p>
        </w:tc>
        <w:tc>
          <w:tcPr>
            <w:tcW w:w="1900" w:type="dxa"/>
            <w:vAlign w:val="center"/>
          </w:tcPr>
          <w:p>
            <w:pPr>
              <w:pStyle w:val="TableCell"/>
            </w:pPr>
            <w:r>
              <w:t xml:space="preserve">[Value / period]</w:t>
            </w:r>
          </w:p>
        </w:tc>
        <w:tc>
          <w:tcPr>
            <w:tcW w:w="1900" w:type="dxa"/>
            <w:vAlign w:val="center"/>
          </w:tcPr>
          <w:p>
            <w:pPr>
              <w:pStyle w:val="TableCell"/>
            </w:pPr>
            <w:r>
              <w:t xml:space="preserve">[Value / date]</w:t>
            </w:r>
          </w:p>
        </w:tc>
        <w:tc>
          <w:tcPr>
            <w:tcW w:w="1900" w:type="dxa"/>
            <w:vAlign w:val="center"/>
          </w:tcPr>
          <w:p>
            <w:pPr>
              <w:pStyle w:val="TableCell"/>
            </w:pPr>
            <w:r>
              <w:t xml:space="preserve">[Target]</w:t>
            </w:r>
          </w:p>
        </w:tc>
        <w:tc>
          <w:tcPr>
            <w:tcW w:w="1406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</w:tr>
      <w:tr>
        <w:trPr>
          <w:cantSplit/>
        </w:trPr>
        <w:tc>
          <w:tcPr>
            <w:tcW w:w="3100" w:type="dxa"/>
            <w:vAlign w:val="center"/>
          </w:tcPr>
          <w:p>
            <w:pPr>
              <w:pStyle w:val="TableCell"/>
            </w:pPr>
            <w:r>
              <w:t xml:space="preserve">[Supporting measure]</w:t>
            </w:r>
          </w:p>
        </w:tc>
        <w:tc>
          <w:tcPr>
            <w:tcW w:w="1900" w:type="dxa"/>
            <w:vAlign w:val="center"/>
          </w:tcPr>
          <w:p>
            <w:pPr>
              <w:pStyle w:val="TableCell"/>
            </w:pPr>
            <w:r>
              <w:t xml:space="preserve">[Value / period]</w:t>
            </w:r>
          </w:p>
        </w:tc>
        <w:tc>
          <w:tcPr>
            <w:tcW w:w="1900" w:type="dxa"/>
            <w:vAlign w:val="center"/>
          </w:tcPr>
          <w:p>
            <w:pPr>
              <w:pStyle w:val="TableCell"/>
            </w:pPr>
            <w:r>
              <w:t xml:space="preserve">[Value / date]</w:t>
            </w:r>
          </w:p>
        </w:tc>
        <w:tc>
          <w:tcPr>
            <w:tcW w:w="1900" w:type="dxa"/>
            <w:vAlign w:val="center"/>
          </w:tcPr>
          <w:p>
            <w:pPr>
              <w:pStyle w:val="TableCell"/>
            </w:pPr>
            <w:r>
              <w:t xml:space="preserve">[Target]</w:t>
            </w:r>
          </w:p>
        </w:tc>
        <w:tc>
          <w:tcPr>
            <w:tcW w:w="1406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</w:tr>
    </w:tbl>
    <w:p>
      <w:pPr>
        <w:pStyle w:val="Note"/>
      </w:pPr>
      <w:r>
        <w:t xml:space="preserve">[Data source, person collecting the figures, and frequency. Keep the original starting values at each review.]</w:t>
      </w:r>
    </w:p>
    <w:p>
      <w:pPr>
        <w:pStyle w:val="Heading1"/>
      </w:pPr>
      <w:r>
        <w:t xml:space="preserve">Actions and milestones</w:t>
      </w:r>
    </w:p>
    <w:tbl>
      <w:tblPr>
        <w:tblW w:w="10206" w:type="dxa"/>
        <w:tblLayout w:type="fixed"/>
        <w:tblBorders>
          <w:top w:val="single" w:sz="4" w:color="DDE6ED"/>
          <w:left w:val="single" w:sz="4" w:color="DDE6ED"/>
          <w:bottom w:val="single" w:sz="4" w:color="DDE6ED"/>
          <w:right w:val="single" w:sz="4" w:color="DDE6ED"/>
          <w:insideH w:val="single" w:sz="4" w:color="DDE6ED"/>
          <w:insideV w:val="single" w:sz="4" w:color="DDE6ED"/>
        </w:tblBorders>
        <w:tblCellMar>
          <w:top w:w="90" w:type="dxa"/>
          <w:left w:w="130" w:type="dxa"/>
          <w:bottom w:w="90" w:type="dxa"/>
          <w:right w:w="130" w:type="dxa"/>
        </w:tblCellMar>
      </w:tblPr>
      <w:tblGrid>
        <w:gridCol w:w="4200"/>
        <w:gridCol w:w="2300"/>
        <w:gridCol w:w="1300"/>
        <w:gridCol w:w="2406"/>
      </w:tblGrid>
      <w:tr>
        <w:trPr>
          <w:cantSplit/>
          <w:tblHeader/>
        </w:trPr>
        <w:tc>
          <w:tcPr>
            <w:tcW w:w="42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Action / milestone</w:t>
            </w:r>
          </w:p>
        </w:tc>
        <w:tc>
          <w:tcPr>
            <w:tcW w:w="23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Owner</w:t>
            </w:r>
          </w:p>
        </w:tc>
        <w:tc>
          <w:tcPr>
            <w:tcW w:w="1300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Due</w:t>
            </w:r>
          </w:p>
        </w:tc>
        <w:tc>
          <w:tcPr>
            <w:tcW w:w="2406" w:type="dxa"/>
            <w:shd w:val="clear" w:fill="F2F6F9"/>
            <w:vAlign w:val="center"/>
          </w:tcPr>
          <w:p>
            <w:pPr>
              <w:pStyle w:val="TableHeader"/>
            </w:pPr>
            <w:r>
              <w:t xml:space="preserve">Progress</w:t>
            </w:r>
          </w:p>
        </w:tc>
      </w:tr>
      <w:tr>
        <w:trPr>
          <w:cantSplit/>
        </w:trPr>
        <w:tc>
          <w:tcPr>
            <w:tcW w:w="4200" w:type="dxa"/>
            <w:vAlign w:val="center"/>
          </w:tcPr>
          <w:p>
            <w:pPr>
              <w:pStyle w:val="TableCell"/>
            </w:pPr>
            <w:r>
              <w:t xml:space="preserve">[First useful milestone]</w:t>
            </w:r>
          </w:p>
        </w:tc>
        <w:tc>
          <w:tcPr>
            <w:tcW w:w="2300" w:type="dxa"/>
            <w:vAlign w:val="center"/>
          </w:tcPr>
          <w:p>
            <w:pPr>
              <w:pStyle w:val="TableCell"/>
            </w:pPr>
            <w: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  <w:tc>
          <w:tcPr>
            <w:tcW w:w="2406" w:type="dxa"/>
            <w:vAlign w:val="center"/>
          </w:tcPr>
          <w:p>
            <w:pPr>
              <w:pStyle w:val="TableCell"/>
            </w:pPr>
            <w:r>
              <w:t xml:space="preserve">[Progress]</w:t>
            </w:r>
          </w:p>
        </w:tc>
      </w:tr>
      <w:tr>
        <w:trPr>
          <w:cantSplit/>
        </w:trPr>
        <w:tc>
          <w:tcPr>
            <w:tcW w:w="4200" w:type="dxa"/>
            <w:vAlign w:val="center"/>
          </w:tcPr>
          <w:p>
            <w:pPr>
              <w:pStyle w:val="TableCell"/>
            </w:pPr>
            <w:r>
              <w:t xml:space="preserve">[Customer’s next step]</w:t>
            </w:r>
          </w:p>
        </w:tc>
        <w:tc>
          <w:tcPr>
            <w:tcW w:w="2300" w:type="dxa"/>
            <w:vAlign w:val="center"/>
          </w:tcPr>
          <w:p>
            <w:pPr>
              <w:pStyle w:val="TableCell"/>
            </w:pPr>
            <w: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  <w:tc>
          <w:tcPr>
            <w:tcW w:w="2406" w:type="dxa"/>
            <w:vAlign w:val="center"/>
          </w:tcPr>
          <w:p>
            <w:pPr>
              <w:pStyle w:val="TableCell"/>
            </w:pPr>
            <w:r>
              <w:t xml:space="preserve">[Progress]</w:t>
            </w:r>
          </w:p>
        </w:tc>
      </w:tr>
      <w:tr>
        <w:trPr>
          <w:cantSplit/>
        </w:trPr>
        <w:tc>
          <w:tcPr>
            <w:tcW w:w="4200" w:type="dxa"/>
            <w:vAlign w:val="center"/>
          </w:tcPr>
          <w:p>
            <w:pPr>
              <w:pStyle w:val="TableCell"/>
            </w:pPr>
            <w:r>
              <w:t xml:space="preserve">[Your team’s next step]</w:t>
            </w:r>
          </w:p>
        </w:tc>
        <w:tc>
          <w:tcPr>
            <w:tcW w:w="2300" w:type="dxa"/>
            <w:vAlign w:val="center"/>
          </w:tcPr>
          <w:p>
            <w:pPr>
              <w:pStyle w:val="TableCell"/>
            </w:pPr>
            <w: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  <w:tc>
          <w:tcPr>
            <w:tcW w:w="2406" w:type="dxa"/>
            <w:vAlign w:val="center"/>
          </w:tcPr>
          <w:p>
            <w:pPr>
              <w:pStyle w:val="TableCell"/>
            </w:pPr>
            <w:r>
              <w:t xml:space="preserve">[Progress]</w:t>
            </w:r>
          </w:p>
        </w:tc>
      </w:tr>
      <w:tr>
        <w:trPr>
          <w:cantSplit/>
        </w:trPr>
        <w:tc>
          <w:tcPr>
            <w:tcW w:w="4200" w:type="dxa"/>
            <w:vAlign w:val="center"/>
          </w:tcPr>
          <w:p>
            <w:pPr>
              <w:pStyle w:val="TableCell"/>
            </w:pPr>
            <w:r>
              <w:t xml:space="preserve">[Next milestone]</w:t>
            </w:r>
          </w:p>
        </w:tc>
        <w:tc>
          <w:tcPr>
            <w:tcW w:w="2300" w:type="dxa"/>
            <w:vAlign w:val="center"/>
          </w:tcPr>
          <w:p>
            <w:pPr>
              <w:pStyle w:val="TableCell"/>
            </w:pPr>
            <w: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pStyle w:val="TableCell"/>
            </w:pPr>
            <w:r>
              <w:t xml:space="preserve">[Date]</w:t>
            </w:r>
          </w:p>
        </w:tc>
        <w:tc>
          <w:tcPr>
            <w:tcW w:w="2406" w:type="dxa"/>
            <w:vAlign w:val="center"/>
          </w:tcPr>
          <w:p>
            <w:pPr>
              <w:pStyle w:val="TableCell"/>
            </w:pPr>
            <w:r>
              <w:t xml:space="preserve">[Progress]</w:t>
            </w:r>
          </w:p>
        </w:tc>
      </w:tr>
    </w:tbl>
    <w:p>
      <w:pPr>
        <w:pStyle w:val="Note"/>
      </w:pPr>
      <w:r>
        <w:t xml:space="preserve">Progress: Not started, In progress, or Done.</w:t>
      </w:r>
    </w:p>
    <w:p>
      <w:pPr>
        <w:pStyle w:val="Heading1"/>
      </w:pPr>
      <w:r>
        <w:t xml:space="preserve">Current blocker</w:t>
      </w:r>
    </w:p>
    <w:p>
      <w:pPr>
        <w:pStyle w:val="Normal"/>
      </w:pPr>
      <w:r>
        <w:t xml:space="preserve">[What is blocked? Who will act, and by when? Write ‘None known’ if there is no current blocker.]</w:t>
      </w:r>
    </w:p>
    <w:p>
      <w:pPr>
        <w:pStyle w:val="Heading1"/>
      </w:pPr>
      <w:r>
        <w:t xml:space="preserve">Review notes</w:t>
      </w:r>
    </w:p>
    <w:p>
      <w:pPr>
        <w:pStyle w:val="Normal"/>
      </w:pPr>
      <w:r>
        <w:t xml:space="preserve">[Review date: what changed, what we agreed, and the next action. Add a dated note at each review.]</w:t>
      </w:r>
    </w:p>
    <w:p>
      <w:pPr>
        <w:pStyle w:val="Heading1"/>
      </w:pPr>
      <w:r>
        <w:t xml:space="preserve">Check-in schedule</w:t>
      </w:r>
    </w:p>
    <w:p>
      <w:pPr>
        <w:pStyle w:val="Normal"/>
      </w:pPr>
      <w:r>
        <w:t xml:space="preserve">[Meeting frequency, attendees, and where we share progress between meetings.]</w:t>
      </w:r>
    </w:p>
    <w:sectPr>
      <w:pgSz w:w="11906" w:h="16838"/>
      <w:pgMar w:top="760" w:right="850" w:bottom="76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354857"/>
        <w:sz w:val="20"/>
        <w:lang w:val="en-US"/>
      </w:rPr>
    </w:rPrDefault>
    <w:pPrDefault>
      <w:pPr>
        <w:spacing w:after="100" w:line="27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70"/>
    </w:pPr>
    <w:rPr>
      <w:b/>
      <w:sz w:val="48"/>
      <w:color w:val="081929"/>
    </w:rPr>
  </w:style>
  <w:style w:type="paragraph" w:styleId="Subtitle">
    <w:name w:val="Subtitle"/>
    <w:basedOn w:val="Normal"/>
    <w:pPr>
      <w:keepNext/>
      <w:spacing w:after="180"/>
    </w:pPr>
    <w:rPr>
      <w:color w:val="637B8F"/>
      <w:sz w:val="21"/>
    </w:rPr>
  </w:style>
  <w:style w:type="paragraph" w:styleId="Heading1">
    <w:name w:val="heading 1"/>
    <w:basedOn w:val="Normal"/>
    <w:pPr>
      <w:keepNext/>
      <w:keepLines/>
      <w:outlineLvl w:val="0"/>
      <w:spacing w:before="230" w:after="90"/>
    </w:pPr>
    <w:rPr>
      <w:b/>
      <w:color w:val="172E3F"/>
      <w:sz w:val="23"/>
    </w:rPr>
  </w:style>
  <w:style w:type="paragraph" w:styleId="TableCell">
    <w:name w:val="Table cell"/>
    <w:basedOn w:val="Normal"/>
    <w:pPr>
      <w:spacing w:after="0" w:line="240" w:lineRule="auto"/>
    </w:pPr>
    <w:rPr>
      <w:sz w:val="19"/>
    </w:rPr>
  </w:style>
  <w:style w:type="paragraph" w:styleId="TableHeader">
    <w:name w:val="Table header"/>
    <w:basedOn w:val="TableCell"/>
    <w:pPr>
      <w:keepNext/>
    </w:pPr>
    <w:rPr>
      <w:b/>
      <w:color w:val="426985"/>
      <w:sz w:val="18"/>
    </w:rPr>
  </w:style>
  <w:style w:type="paragraph" w:styleId="Note">
    <w:name w:val="Note"/>
    <w:basedOn w:val="Normal"/>
    <w:pPr>
      <w:spacing w:before="80" w:after="70"/>
    </w:pPr>
    <w:rPr>
      <w:color w:val="6F849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